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A" w:rsidRDefault="004E687A" w:rsidP="00781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E687A" w:rsidRDefault="009C6B99" w:rsidP="00781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 ПО ПРОЕКТУ ВНЕСЕНИЯ ИЗМЕНЕНИЙ В ПРАВИЛА ЗЕМЛЕПОЛЬЗОВАНИЯ И ЗАСТРОЙКИ  МУНИЦИПАЛЬНОГО ОБРАЗОВАНИЯ «ЕГОРОВСК»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Основания для проведения публичных слушаний: ст. ст. 31, 32 Градостроительного кодекса Российской Федерации, п.21, ст.6,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», положение о публичных слушаниях в области градостроительной деятельности, утвержденное решением Думы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 от 30.12.2016г. №3/ -</w:t>
      </w:r>
      <w:proofErr w:type="spellStart"/>
      <w:r>
        <w:rPr>
          <w:rFonts w:ascii="Times New Roman" w:hAnsi="Times New Roman"/>
          <w:sz w:val="24"/>
          <w:szCs w:val="24"/>
        </w:rPr>
        <w:t>дмо</w:t>
      </w:r>
      <w:proofErr w:type="spellEnd"/>
      <w:r>
        <w:rPr>
          <w:rFonts w:ascii="Times New Roman" w:hAnsi="Times New Roman"/>
          <w:sz w:val="24"/>
          <w:szCs w:val="24"/>
        </w:rPr>
        <w:t>,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 от 28.10.2016г. № 25-п «О назначении публичных слушаний по проекту внесения изменений в правила землепользования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застройки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проекте внесения изменений в правила землепользования и застройки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срок разработки 2016г.;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разработчик: администрация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публичных слушаний: 30.11.2016 г.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оповещения о публичных слушаниях: публикация в газете «</w:t>
      </w:r>
      <w:proofErr w:type="spellStart"/>
      <w:r>
        <w:rPr>
          <w:rFonts w:ascii="Times New Roman" w:hAnsi="Times New Roman"/>
          <w:sz w:val="24"/>
          <w:szCs w:val="24"/>
        </w:rPr>
        <w:t>Егоровский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№14, от 30.10.2016г., объявление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Егоровского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irkobi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30.10.2016г. 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размещении экспозиций по материалам по адресу: 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горовская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д.1, с 28.10.2016г. по 30.11.2016г.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Консультации специалистов по вопросам проекта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горовская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д.1, с 28.10.2016г. по 30.11.2016г.</w:t>
      </w: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и предложения участников публичных слушаний по проекту принимались по адресу: 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горовская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д.1, с 28.10.2016 г. по 30.11.2016 г.</w:t>
      </w:r>
    </w:p>
    <w:p w:rsidR="004E687A" w:rsidRDefault="004E687A" w:rsidP="00781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прошли 30.11.2016г. с 10 часов 00 минут до 12 часов 00 минут,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/>
          <w:sz w:val="24"/>
          <w:szCs w:val="24"/>
        </w:rPr>
        <w:t>Егоровская</w:t>
      </w:r>
      <w:proofErr w:type="spellEnd"/>
      <w:r>
        <w:rPr>
          <w:rFonts w:ascii="Times New Roman" w:hAnsi="Times New Roman"/>
          <w:sz w:val="24"/>
          <w:szCs w:val="24"/>
        </w:rPr>
        <w:t>, пер. Пионерский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.7, </w:t>
      </w:r>
    </w:p>
    <w:p w:rsidR="004E687A" w:rsidRDefault="004E687A" w:rsidP="00781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29 участников публичных слушаний, зарегистрированных в установленном порядке. </w:t>
      </w:r>
    </w:p>
    <w:p w:rsidR="004E687A" w:rsidRDefault="004E687A" w:rsidP="007812ED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выступили: заместитель председателя комиссии по проведению публичных слушаний  </w:t>
      </w:r>
      <w:proofErr w:type="spellStart"/>
      <w:r>
        <w:rPr>
          <w:rFonts w:ascii="Times New Roman" w:hAnsi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О.Н.: </w:t>
      </w:r>
    </w:p>
    <w:p w:rsidR="004E687A" w:rsidRPr="00D809DD" w:rsidRDefault="004E687A" w:rsidP="007812ED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812ED">
        <w:rPr>
          <w:rFonts w:ascii="Times New Roman" w:hAnsi="Times New Roman"/>
          <w:b/>
          <w:sz w:val="24"/>
          <w:szCs w:val="24"/>
        </w:rPr>
        <w:t xml:space="preserve">- </w:t>
      </w:r>
      <w:r w:rsidRPr="00D809DD">
        <w:rPr>
          <w:rFonts w:ascii="Times New Roman" w:hAnsi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proofErr w:type="spellStart"/>
      <w:r w:rsidRPr="00D809DD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D809D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809DD">
        <w:rPr>
          <w:rFonts w:ascii="Times New Roman" w:hAnsi="Times New Roman"/>
          <w:sz w:val="24"/>
          <w:szCs w:val="24"/>
        </w:rPr>
        <w:t>Аларского</w:t>
      </w:r>
      <w:proofErr w:type="spellEnd"/>
      <w:r w:rsidRPr="00D809DD">
        <w:rPr>
          <w:rFonts w:ascii="Times New Roman" w:hAnsi="Times New Roman"/>
          <w:sz w:val="24"/>
          <w:szCs w:val="24"/>
        </w:rPr>
        <w:t xml:space="preserve"> района Иркутской области (далее по тексту - МО «</w:t>
      </w:r>
      <w:proofErr w:type="spellStart"/>
      <w:r w:rsidRPr="00D809DD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D809DD">
        <w:rPr>
          <w:rFonts w:ascii="Times New Roman" w:hAnsi="Times New Roman"/>
          <w:sz w:val="24"/>
          <w:szCs w:val="24"/>
        </w:rPr>
        <w:t xml:space="preserve">») выполнено в части изменения территориальных зон размещения производственных объектов горного отвода по участку </w:t>
      </w:r>
      <w:proofErr w:type="gramStart"/>
      <w:r w:rsidRPr="00D809DD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D809DD">
        <w:rPr>
          <w:rFonts w:ascii="Times New Roman" w:hAnsi="Times New Roman"/>
          <w:sz w:val="24"/>
          <w:szCs w:val="24"/>
        </w:rPr>
        <w:t xml:space="preserve"> 1.</w:t>
      </w:r>
    </w:p>
    <w:p w:rsidR="004E687A" w:rsidRPr="007812ED" w:rsidRDefault="004E687A" w:rsidP="007812ED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809DD">
        <w:rPr>
          <w:rFonts w:ascii="Times New Roman" w:hAnsi="Times New Roman"/>
          <w:sz w:val="24"/>
          <w:szCs w:val="24"/>
        </w:rPr>
        <w:t>Разработка проекта внесения изменений в правила землепользования и застройки муниципального образования «</w:t>
      </w:r>
      <w:proofErr w:type="spellStart"/>
      <w:r w:rsidRPr="00D809DD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D809DD">
        <w:rPr>
          <w:rFonts w:ascii="Times New Roman" w:hAnsi="Times New Roman"/>
          <w:sz w:val="24"/>
          <w:szCs w:val="24"/>
        </w:rPr>
        <w:t>» выполнена в части корректировки следующих пунктов:</w:t>
      </w:r>
    </w:p>
    <w:p w:rsidR="004E687A" w:rsidRPr="00D809DD" w:rsidRDefault="004E687A" w:rsidP="0078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9D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809DD">
        <w:rPr>
          <w:rFonts w:ascii="Times New Roman" w:hAnsi="Times New Roman"/>
          <w:sz w:val="24"/>
          <w:szCs w:val="24"/>
        </w:rPr>
        <w:t>Изменено градостроительное зонирование территории земельных участков с кадастровыми номерами 85:01:091107:84, 85:01: 091107:87, 85:01:091107:86, 85:01:091107:91, 85:01:091107:65, 85:01:091107:63, 85:01:091107:97, 85:01:091107:64, 85:01:091107:98, 85:01:091107:100, 85:01:091107:88, 85:01:091107:89, 85:01:091107</w:t>
      </w:r>
      <w:proofErr w:type="gramEnd"/>
      <w:r w:rsidRPr="00D809DD">
        <w:rPr>
          <w:rFonts w:ascii="Times New Roman" w:hAnsi="Times New Roman"/>
          <w:sz w:val="24"/>
          <w:szCs w:val="24"/>
        </w:rPr>
        <w:t>:90, 85:01:091107:93, части горного отвода по участку Северный 1 - «Зоны сельскохозяйственных угодий (индекс зоны СХ-1)» изменены на «Зоны размещения производственных объектов 1, 2, 3 класса опасности (индекс зоны ПК-1)».</w:t>
      </w:r>
    </w:p>
    <w:p w:rsidR="004E687A" w:rsidRPr="00D809DD" w:rsidRDefault="004E687A" w:rsidP="007812E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Отображен горный отвод по участку Северный 1</w:t>
      </w:r>
    </w:p>
    <w:p w:rsidR="004E687A" w:rsidRPr="00D809DD" w:rsidRDefault="004E687A" w:rsidP="007812E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t>Отображены зоны с особыми условиями использования:</w:t>
      </w:r>
    </w:p>
    <w:p w:rsidR="004E687A" w:rsidRPr="00D809DD" w:rsidRDefault="004E687A" w:rsidP="007812ED">
      <w:pPr>
        <w:pStyle w:val="a7"/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t>Санитарно-защитные зоны.</w:t>
      </w:r>
    </w:p>
    <w:p w:rsidR="004E687A" w:rsidRPr="00D809DD" w:rsidRDefault="004E687A" w:rsidP="007812E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t>Дополнены градостроительные регламенты зоны сельскохозяйственных угодий.</w:t>
      </w:r>
    </w:p>
    <w:p w:rsidR="004E687A" w:rsidRPr="00D809DD" w:rsidRDefault="004E687A" w:rsidP="007812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87A" w:rsidRPr="00D809DD" w:rsidRDefault="004E687A" w:rsidP="007812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Toc465868710"/>
      <w:r w:rsidRPr="00D809DD">
        <w:rPr>
          <w:rFonts w:ascii="Times New Roman" w:hAnsi="Times New Roman"/>
          <w:b/>
          <w:sz w:val="24"/>
          <w:szCs w:val="24"/>
          <w:u w:val="single"/>
        </w:rPr>
        <w:t>Вносимые изменения (подробно)</w:t>
      </w:r>
    </w:p>
    <w:bookmarkEnd w:id="0"/>
    <w:p w:rsidR="004E687A" w:rsidRPr="00D809DD" w:rsidRDefault="004E687A" w:rsidP="007812ED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Часть вторую главу </w:t>
      </w:r>
      <w:r w:rsidRPr="00D809D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IX</w:t>
      </w:r>
      <w:r w:rsidRPr="00D809D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статью 45.</w:t>
      </w:r>
      <w:r w:rsidRPr="00D809DD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«Зоны сельскохозяйственных угодий (СХ-1)» изложить в следующей редакции:</w:t>
      </w:r>
    </w:p>
    <w:p w:rsidR="004E687A" w:rsidRPr="00D809DD" w:rsidRDefault="004E687A" w:rsidP="007812ED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_Toc341273539"/>
      <w:bookmarkStart w:id="2" w:name="_Toc369848610"/>
      <w:r w:rsidRPr="00D809DD">
        <w:rPr>
          <w:rFonts w:ascii="Times New Roman" w:hAnsi="Times New Roman" w:cs="Times New Roman"/>
          <w:b/>
          <w:sz w:val="24"/>
          <w:szCs w:val="24"/>
          <w:lang w:eastAsia="en-US"/>
        </w:rPr>
        <w:t>Статья 45. Зоны сельскохозяйственных угодий (СХ-1)</w:t>
      </w:r>
      <w:bookmarkEnd w:id="1"/>
      <w:bookmarkEnd w:id="2"/>
    </w:p>
    <w:p w:rsidR="004E687A" w:rsidRPr="00D809DD" w:rsidRDefault="004E687A" w:rsidP="007812E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9DD">
        <w:rPr>
          <w:rFonts w:ascii="Times New Roman" w:hAnsi="Times New Roman" w:cs="Times New Roman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</w:t>
      </w:r>
      <w:proofErr w:type="spellStart"/>
      <w:r w:rsidRPr="00D809DD">
        <w:rPr>
          <w:rFonts w:ascii="Times New Roman" w:hAnsi="Times New Roman" w:cs="Times New Roman"/>
          <w:sz w:val="24"/>
          <w:szCs w:val="24"/>
          <w:lang w:eastAsia="en-US"/>
        </w:rPr>
        <w:t>Егоровск</w:t>
      </w:r>
      <w:proofErr w:type="spellEnd"/>
      <w:r w:rsidRPr="00D809DD">
        <w:rPr>
          <w:rFonts w:ascii="Times New Roman" w:hAnsi="Times New Roman" w:cs="Times New Roman"/>
          <w:sz w:val="24"/>
          <w:szCs w:val="24"/>
        </w:rPr>
        <w:t>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4E687A" w:rsidRPr="00D809DD" w:rsidRDefault="004E687A" w:rsidP="0078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87A" w:rsidRPr="00D809DD" w:rsidRDefault="004E687A" w:rsidP="007812E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E687A" w:rsidRPr="00D809DD" w:rsidRDefault="004E687A" w:rsidP="007812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3549"/>
        <w:gridCol w:w="3544"/>
        <w:gridCol w:w="2122"/>
      </w:tblGrid>
      <w:tr w:rsidR="004E687A" w:rsidRPr="00F83E38" w:rsidTr="007812ED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E687A" w:rsidRPr="00F83E38" w:rsidTr="007812ED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38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</w:p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3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687A" w:rsidRPr="00D809DD" w:rsidRDefault="004E687A" w:rsidP="00F50D7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7A" w:rsidRPr="00D809DD" w:rsidRDefault="004E687A" w:rsidP="00F50D7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D80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687A" w:rsidRPr="00F83E38" w:rsidTr="007812ED">
        <w:trPr>
          <w:trHeight w:val="69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38">
              <w:rPr>
                <w:rFonts w:ascii="Times New Roman" w:hAnsi="Times New Roman"/>
                <w:b/>
                <w:sz w:val="24"/>
                <w:szCs w:val="24"/>
              </w:rPr>
              <w:t>Животноводство.</w:t>
            </w:r>
          </w:p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00FF00"/>
              </w:rPr>
            </w:pPr>
            <w:r w:rsidRPr="00F83E38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      </w:r>
            <w:r w:rsidRPr="00F83E3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687A" w:rsidRPr="00F83E38" w:rsidTr="007812ED">
        <w:trPr>
          <w:trHeight w:val="69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Ведение огородничества.</w:t>
            </w:r>
          </w:p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38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00FF00"/>
              </w:rPr>
            </w:pPr>
            <w:r w:rsidRPr="00F83E38">
              <w:rPr>
                <w:rFonts w:ascii="Times New Roman" w:hAnsi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7A" w:rsidRPr="00F83E38" w:rsidRDefault="004E687A" w:rsidP="00F50D76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E687A" w:rsidRPr="00D809DD" w:rsidRDefault="004E687A" w:rsidP="007812ED">
      <w:pPr>
        <w:pStyle w:val="a6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E687A" w:rsidRPr="00D809DD" w:rsidRDefault="004E687A" w:rsidP="007812E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09DD">
        <w:rPr>
          <w:rFonts w:ascii="Times New Roman" w:hAnsi="Times New Roman" w:cs="Times New Roman"/>
          <w:sz w:val="24"/>
          <w:szCs w:val="24"/>
          <w:lang w:eastAsia="en-US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4E687A" w:rsidRPr="00D809DD" w:rsidRDefault="004E687A" w:rsidP="007812E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2127"/>
      </w:tblGrid>
      <w:tr w:rsidR="004E687A" w:rsidRPr="00F83E38" w:rsidTr="007812ED">
        <w:trPr>
          <w:trHeight w:val="928"/>
        </w:trPr>
        <w:tc>
          <w:tcPr>
            <w:tcW w:w="3544" w:type="dxa"/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127" w:type="dxa"/>
          </w:tcPr>
          <w:p w:rsidR="004E687A" w:rsidRPr="00D809DD" w:rsidRDefault="004E687A" w:rsidP="00F50D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E687A" w:rsidRPr="00F83E38" w:rsidTr="007812ED">
        <w:trPr>
          <w:trHeight w:val="412"/>
        </w:trPr>
        <w:tc>
          <w:tcPr>
            <w:tcW w:w="3544" w:type="dxa"/>
          </w:tcPr>
          <w:p w:rsidR="004E687A" w:rsidRPr="00D809DD" w:rsidRDefault="004E687A" w:rsidP="00F50D76">
            <w:pPr>
              <w:pStyle w:val="a6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обслуживание.</w:t>
            </w:r>
          </w:p>
          <w:p w:rsidR="004E687A" w:rsidRPr="00D809DD" w:rsidRDefault="004E687A" w:rsidP="00F50D76">
            <w:pPr>
              <w:pStyle w:val="a6"/>
              <w:tabs>
                <w:tab w:val="left" w:pos="142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D8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уборочной и аварийной техники, а также</w:t>
            </w:r>
            <w:proofErr w:type="gramEnd"/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44" w:type="dxa"/>
          </w:tcPr>
          <w:p w:rsidR="004E687A" w:rsidRPr="00D809DD" w:rsidRDefault="004E687A" w:rsidP="00F50D7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687A" w:rsidRPr="00D809DD" w:rsidRDefault="004E687A" w:rsidP="00F50D7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D80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E687A" w:rsidRDefault="004E687A" w:rsidP="007812ED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E687A" w:rsidRPr="007812ED" w:rsidRDefault="004E687A" w:rsidP="007812E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2ED">
        <w:rPr>
          <w:rFonts w:ascii="Times New Roman" w:hAnsi="Times New Roman" w:cs="Times New Roman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4E687A" w:rsidRDefault="004E687A" w:rsidP="007812ED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7A" w:rsidRDefault="004E687A" w:rsidP="0078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7A" w:rsidRDefault="004E687A" w:rsidP="00781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Вопросы, замечания и предложения от участников публичных слушаний для внесения в протокол публичных слушаний не поступали. </w:t>
      </w:r>
    </w:p>
    <w:p w:rsidR="004E687A" w:rsidRDefault="004E687A" w:rsidP="00781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участников публичных слушаний, физических и юридических лиц предложения, замечания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»  в письменной и устной форме не поступали. </w:t>
      </w:r>
    </w:p>
    <w:p w:rsidR="004E687A" w:rsidRDefault="004E687A" w:rsidP="00781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письменных и устных обращений физических и юридических лиц, поступивших в процессе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  нет.</w:t>
      </w:r>
    </w:p>
    <w:p w:rsidR="004E687A" w:rsidRDefault="004E687A" w:rsidP="00781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и устных обращений физических и юридических лиц, в процессе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4E687A" w:rsidRDefault="004E687A" w:rsidP="00781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87A" w:rsidRDefault="004E687A" w:rsidP="00781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87A" w:rsidRDefault="004E687A" w:rsidP="007812ED">
      <w:pPr>
        <w:pStyle w:val="a3"/>
        <w:tabs>
          <w:tab w:val="left" w:pos="10206"/>
        </w:tabs>
        <w:spacing w:after="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Результаты рассмотрения письменных и устных обращений физических и юридических лиц, поступивших в процессе публичных слушаний по проекту внесения изменений в правила землепользования и застройки  муниципального образования «</w:t>
      </w:r>
      <w:proofErr w:type="spellStart"/>
      <w:r>
        <w:rPr>
          <w:b/>
          <w:sz w:val="27"/>
          <w:szCs w:val="27"/>
        </w:rPr>
        <w:t>Егоровск</w:t>
      </w:r>
      <w:proofErr w:type="spellEnd"/>
      <w:r>
        <w:rPr>
          <w:b/>
          <w:sz w:val="27"/>
          <w:szCs w:val="27"/>
        </w:rPr>
        <w:t>»:</w:t>
      </w:r>
    </w:p>
    <w:p w:rsidR="004E687A" w:rsidRDefault="004E687A" w:rsidP="007812ED">
      <w:pPr>
        <w:pStyle w:val="a3"/>
        <w:tabs>
          <w:tab w:val="left" w:pos="10206"/>
        </w:tabs>
        <w:spacing w:after="0"/>
        <w:ind w:firstLine="567"/>
        <w:jc w:val="both"/>
        <w:rPr>
          <w:sz w:val="27"/>
          <w:szCs w:val="27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1589"/>
        <w:gridCol w:w="1984"/>
        <w:gridCol w:w="2267"/>
        <w:gridCol w:w="3683"/>
      </w:tblGrid>
      <w:tr w:rsidR="004E687A" w:rsidRPr="00F83E38" w:rsidTr="00F54BD6">
        <w:trPr>
          <w:trHeight w:val="506"/>
          <w:tblHeader/>
        </w:trPr>
        <w:tc>
          <w:tcPr>
            <w:tcW w:w="362" w:type="dxa"/>
          </w:tcPr>
          <w:p w:rsidR="004E687A" w:rsidRPr="00F83E38" w:rsidRDefault="004E687A">
            <w:pPr>
              <w:ind w:left="-30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F83E38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89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83E38">
              <w:rPr>
                <w:b/>
                <w:sz w:val="16"/>
                <w:szCs w:val="16"/>
                <w:lang w:eastAsia="en-US"/>
              </w:rPr>
              <w:t>№, дата обращения</w:t>
            </w:r>
          </w:p>
        </w:tc>
        <w:tc>
          <w:tcPr>
            <w:tcW w:w="1984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83E38">
              <w:rPr>
                <w:b/>
                <w:sz w:val="16"/>
                <w:szCs w:val="16"/>
                <w:lang w:eastAsia="en-US"/>
              </w:rPr>
              <w:t>Заявитель (физическое лицо, юридическое лицо)</w:t>
            </w:r>
          </w:p>
        </w:tc>
        <w:tc>
          <w:tcPr>
            <w:tcW w:w="2267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83E38">
              <w:rPr>
                <w:b/>
                <w:sz w:val="16"/>
                <w:szCs w:val="16"/>
                <w:lang w:eastAsia="en-US"/>
              </w:rPr>
              <w:t xml:space="preserve">Предложения и замечания в рамках публичных слушаний по проекту правил землепользования и застройки </w:t>
            </w:r>
          </w:p>
        </w:tc>
        <w:tc>
          <w:tcPr>
            <w:tcW w:w="3683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83E38">
              <w:rPr>
                <w:b/>
                <w:sz w:val="16"/>
                <w:szCs w:val="16"/>
                <w:lang w:eastAsia="en-US"/>
              </w:rPr>
              <w:t>Рекомендации комиссии по подготовке правил землепользования и застройки</w:t>
            </w:r>
          </w:p>
        </w:tc>
      </w:tr>
      <w:tr w:rsidR="004E687A" w:rsidRPr="00F83E38" w:rsidTr="00F54BD6">
        <w:trPr>
          <w:trHeight w:val="506"/>
        </w:trPr>
        <w:tc>
          <w:tcPr>
            <w:tcW w:w="362" w:type="dxa"/>
          </w:tcPr>
          <w:p w:rsidR="004E687A" w:rsidRPr="00F83E38" w:rsidRDefault="004E687A">
            <w:pPr>
              <w:ind w:left="-30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9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7" w:type="dxa"/>
            <w:vAlign w:val="center"/>
          </w:tcPr>
          <w:p w:rsidR="004E687A" w:rsidRPr="00F83E38" w:rsidRDefault="004E687A">
            <w:pPr>
              <w:ind w:left="34" w:hanging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3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4E687A" w:rsidRPr="00F83E38" w:rsidTr="00F54BD6">
        <w:trPr>
          <w:trHeight w:val="506"/>
        </w:trPr>
        <w:tc>
          <w:tcPr>
            <w:tcW w:w="362" w:type="dxa"/>
          </w:tcPr>
          <w:p w:rsidR="004E687A" w:rsidRPr="00F83E38" w:rsidRDefault="004E687A">
            <w:pPr>
              <w:ind w:left="-30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9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7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3" w:type="dxa"/>
            <w:vAlign w:val="center"/>
          </w:tcPr>
          <w:p w:rsidR="004E687A" w:rsidRPr="00F83E38" w:rsidRDefault="004E687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83E3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4E687A" w:rsidRDefault="004E687A" w:rsidP="007812ED">
      <w:pPr>
        <w:ind w:right="252"/>
        <w:jc w:val="both"/>
        <w:rPr>
          <w:sz w:val="27"/>
          <w:szCs w:val="27"/>
        </w:rPr>
      </w:pPr>
    </w:p>
    <w:p w:rsidR="004E687A" w:rsidRDefault="004E687A" w:rsidP="007812ED">
      <w:pPr>
        <w:ind w:right="25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председателя публичных слушаний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Саргсян</w:t>
      </w:r>
      <w:proofErr w:type="spellEnd"/>
      <w:r>
        <w:rPr>
          <w:rFonts w:ascii="Times New Roman" w:hAnsi="Times New Roman"/>
          <w:sz w:val="27"/>
          <w:szCs w:val="27"/>
        </w:rPr>
        <w:t xml:space="preserve"> О.Н.</w:t>
      </w:r>
    </w:p>
    <w:p w:rsidR="004E687A" w:rsidRDefault="004E687A" w:rsidP="007812ED">
      <w:pPr>
        <w:ind w:right="25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публичных слушаний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Булгаева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Т.В.</w:t>
      </w:r>
    </w:p>
    <w:p w:rsidR="004E687A" w:rsidRDefault="004E687A" w:rsidP="007812ED">
      <w:pPr>
        <w:rPr>
          <w:rFonts w:ascii="Times New Roman" w:hAnsi="Times New Roman"/>
          <w:sz w:val="24"/>
          <w:szCs w:val="24"/>
        </w:rPr>
      </w:pPr>
    </w:p>
    <w:p w:rsidR="004E687A" w:rsidRDefault="004E687A"/>
    <w:sectPr w:rsidR="004E687A" w:rsidSect="00C8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2ED"/>
    <w:rsid w:val="002E0FDF"/>
    <w:rsid w:val="004E687A"/>
    <w:rsid w:val="006B6933"/>
    <w:rsid w:val="007812ED"/>
    <w:rsid w:val="008F65E5"/>
    <w:rsid w:val="009C6B99"/>
    <w:rsid w:val="00BA0A82"/>
    <w:rsid w:val="00C85D13"/>
    <w:rsid w:val="00D809DD"/>
    <w:rsid w:val="00F50D76"/>
    <w:rsid w:val="00F54BD6"/>
    <w:rsid w:val="00F83E38"/>
    <w:rsid w:val="00F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812ED"/>
    <w:pPr>
      <w:spacing w:after="120" w:line="240" w:lineRule="auto"/>
    </w:pPr>
    <w:rPr>
      <w:rFonts w:ascii="Times New Roman" w:hAnsi="Times New Roman"/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12ED"/>
    <w:rPr>
      <w:rFonts w:ascii="Times New Roman" w:hAnsi="Times New Roman" w:cs="Times New Roman"/>
      <w:spacing w:val="8"/>
      <w:kern w:val="144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7812ED"/>
    <w:rPr>
      <w:rFonts w:cs="Calibri"/>
      <w:sz w:val="22"/>
      <w:szCs w:val="22"/>
      <w:lang w:val="ru-RU" w:eastAsia="zh-CN" w:bidi="ar-SA"/>
    </w:rPr>
  </w:style>
  <w:style w:type="paragraph" w:styleId="a6">
    <w:name w:val="No Spacing"/>
    <w:link w:val="a5"/>
    <w:uiPriority w:val="99"/>
    <w:qFormat/>
    <w:rsid w:val="007812ED"/>
    <w:pPr>
      <w:suppressAutoHyphens/>
    </w:pPr>
    <w:rPr>
      <w:rFonts w:cs="Calibri"/>
      <w:sz w:val="22"/>
      <w:szCs w:val="22"/>
      <w:lang w:eastAsia="zh-CN"/>
    </w:rPr>
  </w:style>
  <w:style w:type="paragraph" w:styleId="a7">
    <w:name w:val="List Paragraph"/>
    <w:basedOn w:val="a"/>
    <w:uiPriority w:val="99"/>
    <w:qFormat/>
    <w:rsid w:val="007812ED"/>
    <w:pPr>
      <w:suppressAutoHyphens/>
      <w:ind w:left="720"/>
      <w:contextualSpacing/>
    </w:pPr>
    <w:rPr>
      <w:rFonts w:cs="Calibri"/>
      <w:lang w:eastAsia="zh-CN"/>
    </w:rPr>
  </w:style>
  <w:style w:type="character" w:styleId="a8">
    <w:name w:val="Hyperlink"/>
    <w:basedOn w:val="a0"/>
    <w:uiPriority w:val="99"/>
    <w:semiHidden/>
    <w:rsid w:val="00781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1151</Words>
  <Characters>6562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2009-09-21T21:25:00Z</cp:lastPrinted>
  <dcterms:created xsi:type="dcterms:W3CDTF">2016-12-29T09:04:00Z</dcterms:created>
  <dcterms:modified xsi:type="dcterms:W3CDTF">2017-01-13T04:38:00Z</dcterms:modified>
</cp:coreProperties>
</file>